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372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B2372F">
        <w:rPr>
          <w:rFonts w:ascii="Times New Roman CYR" w:hAnsi="Times New Roman CYR" w:cs="Times New Roman CYR"/>
          <w:sz w:val="28"/>
          <w:szCs w:val="28"/>
        </w:rPr>
        <w:t>18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2F78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72F">
        <w:rPr>
          <w:rFonts w:ascii="Times New Roman CYR" w:hAnsi="Times New Roman CYR" w:cs="Times New Roman CYR"/>
          <w:sz w:val="28"/>
          <w:szCs w:val="28"/>
        </w:rPr>
        <w:t>03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E4738A">
        <w:rPr>
          <w:rFonts w:ascii="Times New Roman CYR" w:hAnsi="Times New Roman CYR" w:cs="Times New Roman CYR"/>
          <w:sz w:val="28"/>
          <w:szCs w:val="28"/>
        </w:rPr>
        <w:t>1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B2372F">
        <w:rPr>
          <w:rFonts w:ascii="Times New Roman CYR" w:hAnsi="Times New Roman CYR" w:cs="Times New Roman CYR"/>
          <w:sz w:val="28"/>
          <w:szCs w:val="28"/>
        </w:rPr>
        <w:t xml:space="preserve"> 246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межевания территории объекта</w:t>
      </w:r>
      <w:r w:rsidR="00E473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4738A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E4738A">
        <w:rPr>
          <w:rFonts w:ascii="Times New Roman" w:hAnsi="Times New Roman" w:cs="Times New Roman"/>
          <w:b/>
          <w:sz w:val="28"/>
          <w:szCs w:val="28"/>
        </w:rPr>
        <w:t>Самараинвестнефть</w:t>
      </w:r>
      <w:proofErr w:type="spellEnd"/>
      <w:r w:rsidR="00E4738A">
        <w:rPr>
          <w:rFonts w:ascii="Times New Roman" w:hAnsi="Times New Roman" w:cs="Times New Roman"/>
          <w:b/>
          <w:sz w:val="28"/>
          <w:szCs w:val="28"/>
        </w:rPr>
        <w:t xml:space="preserve">»:    «Обустройство Орловского месторождения нефти. ВЛ-10кВ» в границах сельского поселения Черновка и сельского поселения  Елшанка муниципального района Сергиевский Самарской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Градостроительного кодекса Российской Федерации, учитывая Протокол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территории, находящейся в границах сельского поселения </w:t>
      </w:r>
      <w:r w:rsidR="00E4738A">
        <w:rPr>
          <w:rFonts w:ascii="Times New Roman CYR" w:hAnsi="Times New Roman CYR" w:cs="Times New Roman CYR"/>
          <w:sz w:val="28"/>
          <w:szCs w:val="28"/>
        </w:rPr>
        <w:t>Елшанка</w:t>
      </w:r>
      <w:r>
        <w:rPr>
          <w:rFonts w:ascii="Times New Roman CYR" w:hAnsi="Times New Roman CYR" w:cs="Times New Roman CYR"/>
          <w:sz w:val="28"/>
          <w:szCs w:val="28"/>
        </w:rPr>
        <w:t xml:space="preserve">, сельского поселения </w:t>
      </w:r>
      <w:r w:rsidR="00E4738A">
        <w:rPr>
          <w:rFonts w:ascii="Times New Roman CYR" w:hAnsi="Times New Roman CYR" w:cs="Times New Roman CYR"/>
          <w:sz w:val="28"/>
          <w:szCs w:val="28"/>
        </w:rPr>
        <w:t>Черновка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от </w:t>
      </w:r>
      <w:r w:rsidR="00E4738A">
        <w:rPr>
          <w:rFonts w:ascii="Times New Roman CYR" w:hAnsi="Times New Roman CYR" w:cs="Times New Roman CYR"/>
          <w:sz w:val="28"/>
          <w:szCs w:val="28"/>
        </w:rPr>
        <w:t>09.03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E4738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г.; Заключение о результатах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от </w:t>
      </w:r>
      <w:r w:rsidR="00E4738A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4738A">
        <w:rPr>
          <w:rFonts w:ascii="Times New Roman CYR" w:hAnsi="Times New Roman CYR" w:cs="Times New Roman CYR"/>
          <w:sz w:val="28"/>
          <w:szCs w:val="28"/>
        </w:rPr>
        <w:t>03.2021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211E46" w:rsidRPr="00E4738A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</w:t>
      </w:r>
      <w:r w:rsidRPr="00E4738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E4738A"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 w:rsidRPr="00E4738A">
        <w:rPr>
          <w:rFonts w:ascii="Times New Roman" w:hAnsi="Times New Roman" w:cs="Times New Roman"/>
          <w:sz w:val="28"/>
          <w:szCs w:val="28"/>
        </w:rPr>
        <w:t xml:space="preserve">»:   «Обустройство Орловского месторождения нефти. ВЛ-10кВ» в границах сельского поселения Черновка и сельского поселения  Елшанка муниципального района Сергиевский Самарской области </w:t>
      </w:r>
      <w:r w:rsidR="00211E46" w:rsidRPr="00E4738A">
        <w:rPr>
          <w:rFonts w:ascii="Times New Roman CYR" w:hAnsi="Times New Roman CYR" w:cs="Times New Roman CYR"/>
          <w:sz w:val="28"/>
          <w:szCs w:val="28"/>
        </w:rPr>
        <w:t>(прилагаются).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="00211E46" w:rsidRPr="00211E46">
        <w:rPr>
          <w:rFonts w:ascii="Times New Roman" w:hAnsi="Times New Roman" w:cs="Times New Roman"/>
          <w:sz w:val="28"/>
          <w:szCs w:val="28"/>
        </w:rPr>
        <w:t>«</w:t>
      </w:r>
      <w:r w:rsidR="00211E46"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и разместить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официальном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сайте Администрации муниципального района Сергиевский по адресу: </w:t>
      </w:r>
      <w:hyperlink r:id="rId5" w:history="1">
        <w:r w:rsidR="00211E4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="00211E46" w:rsidRPr="00211E46">
        <w:rPr>
          <w:rFonts w:ascii="Times New Roman" w:hAnsi="Times New Roman" w:cs="Times New Roman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 w:rsidR="00211E46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11E4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211E46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А.А. Веселов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38A" w:rsidRDefault="00E4738A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38A" w:rsidRPr="00211E46" w:rsidRDefault="00E4738A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11E46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1E46"/>
    <w:rsid w:val="00093F55"/>
    <w:rsid w:val="00211E46"/>
    <w:rsid w:val="0021293E"/>
    <w:rsid w:val="00236E03"/>
    <w:rsid w:val="002F7881"/>
    <w:rsid w:val="00587DC2"/>
    <w:rsid w:val="005D272D"/>
    <w:rsid w:val="005E0939"/>
    <w:rsid w:val="006C5967"/>
    <w:rsid w:val="00762243"/>
    <w:rsid w:val="00781C70"/>
    <w:rsid w:val="00795320"/>
    <w:rsid w:val="00837F01"/>
    <w:rsid w:val="0087589E"/>
    <w:rsid w:val="00A573DD"/>
    <w:rsid w:val="00AA23A3"/>
    <w:rsid w:val="00AB2C3A"/>
    <w:rsid w:val="00B2372F"/>
    <w:rsid w:val="00B417F8"/>
    <w:rsid w:val="00C54A9E"/>
    <w:rsid w:val="00C66578"/>
    <w:rsid w:val="00D65C3B"/>
    <w:rsid w:val="00DD55E2"/>
    <w:rsid w:val="00E44A1D"/>
    <w:rsid w:val="00E4738A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1864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2020-05-22T11:54:00Z</dcterms:created>
  <dcterms:modified xsi:type="dcterms:W3CDTF">2021-03-19T08:44:00Z</dcterms:modified>
</cp:coreProperties>
</file>